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BEF" w:rsidRDefault="00D16BEF" w:rsidP="00D16BEF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Информация о </w:t>
      </w:r>
      <w:proofErr w:type="gramStart"/>
      <w:r>
        <w:rPr>
          <w:rFonts w:ascii="Times New Roman" w:hAnsi="Times New Roman" w:cs="Times New Roman"/>
          <w:sz w:val="30"/>
          <w:szCs w:val="30"/>
        </w:rPr>
        <w:t>предлагаемых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для </w:t>
      </w:r>
      <w:proofErr w:type="spellStart"/>
      <w:r>
        <w:rPr>
          <w:rFonts w:ascii="Times New Roman" w:hAnsi="Times New Roman" w:cs="Times New Roman"/>
          <w:sz w:val="30"/>
          <w:szCs w:val="30"/>
        </w:rPr>
        <w:t>софинансирования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</w:t>
      </w:r>
    </w:p>
    <w:p w:rsidR="001E52D5" w:rsidRDefault="00D16BEF" w:rsidP="00D16BEF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гуманитарных </w:t>
      </w:r>
      <w:proofErr w:type="gramStart"/>
      <w:r>
        <w:rPr>
          <w:rFonts w:ascii="Times New Roman" w:hAnsi="Times New Roman" w:cs="Times New Roman"/>
          <w:sz w:val="30"/>
          <w:szCs w:val="30"/>
        </w:rPr>
        <w:t>проектах</w:t>
      </w:r>
      <w:proofErr w:type="gramEnd"/>
    </w:p>
    <w:p w:rsidR="00D16BEF" w:rsidRDefault="00D16BEF" w:rsidP="00D16BEF">
      <w:pPr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40"/>
      </w:tblGrid>
      <w:tr w:rsidR="00D16BEF" w:rsidRPr="009F0144" w:rsidTr="002E4222">
        <w:tc>
          <w:tcPr>
            <w:tcW w:w="9340" w:type="dxa"/>
          </w:tcPr>
          <w:p w:rsidR="00D16BEF" w:rsidRPr="009F0144" w:rsidRDefault="00D16BEF" w:rsidP="002E42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1. Наименование проекта: "Со спортом в будущее!»</w:t>
            </w:r>
          </w:p>
        </w:tc>
      </w:tr>
      <w:tr w:rsidR="00D16BEF" w:rsidRPr="009F0144" w:rsidTr="002E4222">
        <w:tc>
          <w:tcPr>
            <w:tcW w:w="9340" w:type="dxa"/>
          </w:tcPr>
          <w:p w:rsidR="00D16BEF" w:rsidRPr="009F0144" w:rsidRDefault="00D16BEF" w:rsidP="002E42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2. Срок реализации проекта: 2022-2023</w:t>
            </w:r>
          </w:p>
        </w:tc>
      </w:tr>
      <w:tr w:rsidR="00D16BEF" w:rsidRPr="009F0144" w:rsidTr="002E4222">
        <w:tc>
          <w:tcPr>
            <w:tcW w:w="9340" w:type="dxa"/>
          </w:tcPr>
          <w:p w:rsidR="00D16BEF" w:rsidRPr="009F0144" w:rsidRDefault="00D16BEF" w:rsidP="002E422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3. Организация-заявитель, предлагающая проект: ГУ «Зельвенский районный оздоровительный лагерь «Голубая волна», отдел образования Зельвенского районного исполнительного комитета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</w:t>
            </w:r>
          </w:p>
        </w:tc>
      </w:tr>
      <w:tr w:rsidR="00D16BEF" w:rsidRPr="009F0144" w:rsidTr="002E4222">
        <w:tc>
          <w:tcPr>
            <w:tcW w:w="9340" w:type="dxa"/>
          </w:tcPr>
          <w:p w:rsidR="00D16BEF" w:rsidRPr="009F0144" w:rsidRDefault="00D16BEF" w:rsidP="002E422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4. Цели проекта: мотивация учащихся в заинтересованности спортом и собственным здоровьем; совершенствование спортивной инфраструктуры оздоровительного лагеря в целях повышения эффективности спортивно-оздоровительной работы.</w:t>
            </w:r>
          </w:p>
        </w:tc>
      </w:tr>
      <w:tr w:rsidR="00D16BEF" w:rsidRPr="009F0144" w:rsidTr="002E4222">
        <w:tc>
          <w:tcPr>
            <w:tcW w:w="9340" w:type="dxa"/>
          </w:tcPr>
          <w:p w:rsidR="00D16BEF" w:rsidRPr="009F0144" w:rsidRDefault="00D16BEF" w:rsidP="002E422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5. Задачи, планируемые к выполнению в рамках реализации проекта: подготовка инфраструктуры; благоустройство территории, прилегающей к лагерю; проведение различных мероприятий с использованием инфраструктуры с целью вовлечения во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спи</w:t>
            </w: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 xml:space="preserve">танников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в </w:t>
            </w: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 xml:space="preserve">оздоровительный процесс, привлечение местного населения, гостей </w:t>
            </w:r>
            <w:proofErr w:type="spellStart"/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Зельвенщины</w:t>
            </w:r>
            <w:proofErr w:type="spellEnd"/>
            <w:r w:rsidRPr="009F0144">
              <w:rPr>
                <w:rFonts w:ascii="Times New Roman" w:hAnsi="Times New Roman" w:cs="Times New Roman"/>
                <w:sz w:val="30"/>
                <w:szCs w:val="30"/>
              </w:rPr>
              <w:t xml:space="preserve"> к занятиям спортом.</w:t>
            </w:r>
          </w:p>
        </w:tc>
      </w:tr>
      <w:tr w:rsidR="00D16BEF" w:rsidRPr="009F0144" w:rsidTr="002E4222">
        <w:tc>
          <w:tcPr>
            <w:tcW w:w="9340" w:type="dxa"/>
          </w:tcPr>
          <w:p w:rsidR="00D16BEF" w:rsidRPr="009F0144" w:rsidRDefault="00D16BEF" w:rsidP="002E422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6. Целевая группа: ГУ «Зельвенский районный оздоровительный лагерь «Голубая волна»,  учащие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ся учреждений образования, местное население, гости района.</w:t>
            </w:r>
          </w:p>
        </w:tc>
      </w:tr>
      <w:tr w:rsidR="00D16BEF" w:rsidRPr="009F0144" w:rsidTr="002E4222">
        <w:tc>
          <w:tcPr>
            <w:tcW w:w="9340" w:type="dxa"/>
          </w:tcPr>
          <w:p w:rsidR="00D16BEF" w:rsidRPr="009F0144" w:rsidRDefault="00D16BEF" w:rsidP="002E422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7. Краткое описание мероприятий в рамках проекта:</w:t>
            </w:r>
          </w:p>
          <w:p w:rsidR="00D16BEF" w:rsidRPr="009F0144" w:rsidRDefault="00D16BEF" w:rsidP="002E422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 xml:space="preserve">7.1 Землеустроительные работы по зонированию на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спортивные зоны: площадка для игры в волейбол, баскетбол, гимнастический комплекс, зона зрителей, детский спортивный комплекс.</w:t>
            </w:r>
          </w:p>
          <w:p w:rsidR="00D16BEF" w:rsidRPr="009F0144" w:rsidRDefault="00D16BEF" w:rsidP="002E422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7.2 Приобретение уличного спортивного оборудования для оборудования зон.</w:t>
            </w:r>
          </w:p>
        </w:tc>
      </w:tr>
      <w:tr w:rsidR="00D16BEF" w:rsidRPr="009F0144" w:rsidTr="002E4222">
        <w:tc>
          <w:tcPr>
            <w:tcW w:w="9340" w:type="dxa"/>
          </w:tcPr>
          <w:p w:rsidR="00D16BEF" w:rsidRPr="009F0144" w:rsidRDefault="00D16BEF" w:rsidP="002E42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8. Общий объем финансирования (в долларах США): 40 000</w:t>
            </w:r>
          </w:p>
          <w:p w:rsidR="00D16BEF" w:rsidRPr="009F0144" w:rsidRDefault="00D16BEF" w:rsidP="002E42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Источник финансирования</w:t>
            </w:r>
          </w:p>
          <w:p w:rsidR="00D16BEF" w:rsidRPr="009F0144" w:rsidRDefault="00D16BEF" w:rsidP="002E42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Объем финансирования (в долларах США)</w:t>
            </w:r>
          </w:p>
          <w:p w:rsidR="00D16BEF" w:rsidRPr="009F0144" w:rsidRDefault="00D16BEF" w:rsidP="002E42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Средства донора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– </w:t>
            </w: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30 000</w:t>
            </w:r>
          </w:p>
          <w:p w:rsidR="00D16BEF" w:rsidRPr="009F0144" w:rsidRDefault="00D16BEF" w:rsidP="002E4222">
            <w:pPr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Софинансирование</w:t>
            </w:r>
            <w:proofErr w:type="spellEnd"/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 xml:space="preserve">  - </w:t>
            </w: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10 000</w:t>
            </w:r>
          </w:p>
        </w:tc>
      </w:tr>
      <w:tr w:rsidR="00D16BEF" w:rsidRPr="009F0144" w:rsidTr="002E4222">
        <w:tc>
          <w:tcPr>
            <w:tcW w:w="9340" w:type="dxa"/>
          </w:tcPr>
          <w:p w:rsidR="00D16BEF" w:rsidRPr="009F0144" w:rsidRDefault="00D16BEF" w:rsidP="002E422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 xml:space="preserve">9. Место реализации проекта: Гродненская область,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Зельвенский район, д. Новоселки</w:t>
            </w: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, ГУ «Зельвенский оздоровительный лагерь «Голубая волна».</w:t>
            </w:r>
          </w:p>
          <w:p w:rsidR="00D16BEF" w:rsidRPr="009F0144" w:rsidRDefault="00D16BEF" w:rsidP="002E422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10. Контактное лицо:</w:t>
            </w:r>
          </w:p>
          <w:p w:rsidR="00D16BEF" w:rsidRDefault="00D16BEF" w:rsidP="002E422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proofErr w:type="spellStart"/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Кичук</w:t>
            </w:r>
            <w:proofErr w:type="spellEnd"/>
            <w:r w:rsidRPr="009F0144">
              <w:rPr>
                <w:rFonts w:ascii="Times New Roman" w:hAnsi="Times New Roman" w:cs="Times New Roman"/>
                <w:sz w:val="30"/>
                <w:szCs w:val="30"/>
              </w:rPr>
              <w:t xml:space="preserve"> Василий Сергеевич, директор, 80156471815,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e</w:t>
            </w: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mail</w:t>
            </w: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hyperlink r:id="rId5" w:history="1">
              <w:r w:rsidR="00CC269D" w:rsidRPr="00AC3870">
                <w:rPr>
                  <w:rStyle w:val="a6"/>
                  <w:rFonts w:ascii="Times New Roman" w:hAnsi="Times New Roman" w:cs="Times New Roman"/>
                  <w:sz w:val="30"/>
                  <w:szCs w:val="30"/>
                </w:rPr>
                <w:t>golubaya_volna18@mail.ru</w:t>
              </w:r>
            </w:hyperlink>
          </w:p>
          <w:p w:rsidR="00CC269D" w:rsidRDefault="00CC269D" w:rsidP="002E422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Жебрак Светлана Анатольевна, начальник отдела образования, 80156470361,</w:t>
            </w:r>
            <w:r w:rsidRPr="00CC269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e</w:t>
            </w: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>-</w:t>
            </w:r>
            <w:r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mail</w:t>
            </w:r>
            <w:r w:rsidRPr="009F0144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hyperlink r:id="rId6" w:history="1">
              <w:r w:rsidRPr="00AC3870">
                <w:rPr>
                  <w:rStyle w:val="a6"/>
                  <w:rFonts w:ascii="Times New Roman" w:hAnsi="Times New Roman" w:cs="Times New Roman"/>
                  <w:sz w:val="30"/>
                  <w:szCs w:val="30"/>
                </w:rPr>
                <w:t>zelva_roo@mail.grodno.by</w:t>
              </w:r>
            </w:hyperlink>
          </w:p>
          <w:p w:rsidR="00CC269D" w:rsidRPr="009F0144" w:rsidRDefault="00CC269D" w:rsidP="002E4222">
            <w:pPr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</w:tbl>
    <w:p w:rsidR="002E4222" w:rsidRPr="00CC269D" w:rsidRDefault="002E4222" w:rsidP="002E4222">
      <w:pPr>
        <w:pStyle w:val="Default"/>
        <w:rPr>
          <w:sz w:val="30"/>
          <w:szCs w:val="30"/>
        </w:rPr>
      </w:pPr>
      <w:r w:rsidRPr="00CC269D">
        <w:rPr>
          <w:b/>
          <w:bCs/>
          <w:sz w:val="30"/>
          <w:szCs w:val="30"/>
        </w:rPr>
        <w:lastRenderedPageBreak/>
        <w:t xml:space="preserve">1. Краткое описание гуманитарного проекта </w:t>
      </w:r>
    </w:p>
    <w:p w:rsidR="002E4222" w:rsidRPr="00CC269D" w:rsidRDefault="002E4222" w:rsidP="002E4222">
      <w:pPr>
        <w:pStyle w:val="Default"/>
        <w:ind w:firstLine="709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Решение проблемы сохранения и укрепления здоровья детей и подростков, популяризация здорового образа жизни являются приоритетными направлениями развития современной образовательной системы. </w:t>
      </w:r>
    </w:p>
    <w:p w:rsidR="002E4222" w:rsidRPr="00CC269D" w:rsidRDefault="002E4222" w:rsidP="002E4222">
      <w:pPr>
        <w:pStyle w:val="Default"/>
        <w:ind w:firstLine="709"/>
        <w:jc w:val="both"/>
        <w:rPr>
          <w:sz w:val="30"/>
          <w:szCs w:val="30"/>
        </w:rPr>
      </w:pPr>
      <w:r w:rsidRPr="00CC269D">
        <w:rPr>
          <w:sz w:val="30"/>
          <w:szCs w:val="30"/>
        </w:rPr>
        <w:t>В оздоровительном лагере «Голубая волна» Зельвенского района  в летний период проходят оздоровление более 800 воспитанников со всей Беларуси.</w:t>
      </w:r>
    </w:p>
    <w:p w:rsidR="002E4222" w:rsidRPr="00CC269D" w:rsidRDefault="002E4222" w:rsidP="002E4222">
      <w:pPr>
        <w:pStyle w:val="Default"/>
        <w:ind w:firstLine="567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В настоящее время в учреждении образования имеется два плоскостных спортивных сооружения площадью 8858 м², на базе которых отсутствуют сидячие места, нет специального покрытия, современной спортивной площадки, предназначенной для игровых видов спорта. </w:t>
      </w:r>
    </w:p>
    <w:p w:rsidR="002E4222" w:rsidRPr="00CC269D" w:rsidRDefault="002E4222" w:rsidP="002E4222">
      <w:pPr>
        <w:pStyle w:val="Default"/>
        <w:ind w:firstLine="567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В настоящее время требуется капитальная реконструкция </w:t>
      </w:r>
      <w:proofErr w:type="spellStart"/>
      <w:r w:rsidRPr="00CC269D">
        <w:rPr>
          <w:sz w:val="30"/>
          <w:szCs w:val="30"/>
        </w:rPr>
        <w:t>баскетбольно</w:t>
      </w:r>
      <w:proofErr w:type="spellEnd"/>
      <w:r w:rsidRPr="00CC269D">
        <w:rPr>
          <w:sz w:val="30"/>
          <w:szCs w:val="30"/>
        </w:rPr>
        <w:t xml:space="preserve">-волейбольной площадки (зонирование, монтаж покрытия и т.д.) и обновление ее оснащенности, поскольку для повышения эффективности оздоровительной работы требуется обновление имеющегося и приобретение нового современного спортивного оборудования и инвентаря. </w:t>
      </w:r>
    </w:p>
    <w:p w:rsidR="002E4222" w:rsidRPr="00CC269D" w:rsidRDefault="002E4222" w:rsidP="002E4222">
      <w:pPr>
        <w:pStyle w:val="Default"/>
        <w:ind w:firstLine="567"/>
        <w:jc w:val="both"/>
        <w:rPr>
          <w:sz w:val="30"/>
          <w:szCs w:val="30"/>
        </w:rPr>
      </w:pPr>
      <w:r w:rsidRPr="00CC269D">
        <w:rPr>
          <w:sz w:val="30"/>
          <w:szCs w:val="30"/>
        </w:rPr>
        <w:t>Отдел образования Зельвенского районного исполнительного комитета ежегодно проводит работы по оснащению оборудованием оздоровительного лагеря, на эти цели расходуются средства областного и районных бюджетов. За последние несколько лет в учреждении образования отремонтированы 4 спальных корпуса, медицинский корпус, приобретен спортивный инвентарь и т.д.</w:t>
      </w:r>
    </w:p>
    <w:p w:rsidR="00CC269D" w:rsidRDefault="002E4222" w:rsidP="00CC269D">
      <w:pPr>
        <w:pStyle w:val="Default"/>
        <w:ind w:firstLine="567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Однако проведение ряда земельных работ, ремонт, закупка и установка спортивных снарядов не могут быть осуществлены учреждением самостоятельно или за счет бюджетных средств и требуют привлечения спонсорских средств. </w:t>
      </w:r>
    </w:p>
    <w:p w:rsidR="002E4222" w:rsidRPr="00CC269D" w:rsidRDefault="002E4222" w:rsidP="00CC269D">
      <w:pPr>
        <w:pStyle w:val="Default"/>
        <w:jc w:val="both"/>
        <w:rPr>
          <w:sz w:val="30"/>
          <w:szCs w:val="30"/>
        </w:rPr>
      </w:pPr>
      <w:r w:rsidRPr="00CC269D">
        <w:rPr>
          <w:b/>
          <w:bCs/>
          <w:sz w:val="30"/>
          <w:szCs w:val="30"/>
        </w:rPr>
        <w:t xml:space="preserve">2. Целевое назначение 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b/>
          <w:bCs/>
          <w:sz w:val="30"/>
          <w:szCs w:val="30"/>
        </w:rPr>
        <w:t xml:space="preserve">Цель: </w:t>
      </w:r>
      <w:r w:rsidRPr="00CC269D">
        <w:rPr>
          <w:sz w:val="30"/>
          <w:szCs w:val="30"/>
        </w:rPr>
        <w:t xml:space="preserve">совершенствование спортивной инфраструктуры оздоровительного лагеря в целях укрепления здоровья учащихся и их вовлеченность в спортивно-оздоровительную работу, привлечения местного населения, гостей </w:t>
      </w:r>
      <w:proofErr w:type="spellStart"/>
      <w:r w:rsidRPr="00CC269D">
        <w:rPr>
          <w:sz w:val="30"/>
          <w:szCs w:val="30"/>
        </w:rPr>
        <w:t>Зельвенщины</w:t>
      </w:r>
      <w:proofErr w:type="spellEnd"/>
      <w:r w:rsidRPr="00CC269D">
        <w:rPr>
          <w:sz w:val="30"/>
          <w:szCs w:val="30"/>
        </w:rPr>
        <w:t xml:space="preserve"> к занятиям спортом. 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b/>
          <w:bCs/>
          <w:sz w:val="30"/>
          <w:szCs w:val="30"/>
        </w:rPr>
        <w:t xml:space="preserve">Задачи: </w:t>
      </w:r>
    </w:p>
    <w:p w:rsidR="002E4222" w:rsidRPr="00CC269D" w:rsidRDefault="002E4222" w:rsidP="002E4222">
      <w:pPr>
        <w:pStyle w:val="Default"/>
        <w:spacing w:after="36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• утверждение здорового образа нормой жизни современного человека, воспитание физических, морально-этических и волевых качеств воспитанников; </w:t>
      </w:r>
    </w:p>
    <w:p w:rsidR="002E4222" w:rsidRPr="00CC269D" w:rsidRDefault="002E4222" w:rsidP="002E4222">
      <w:pPr>
        <w:pStyle w:val="Default"/>
        <w:spacing w:after="36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• повышение уровня физической подготовки и достижение высоких спортивных результатов воспитанников, возможность для спортивно одаренных детей и подростков проявить свои таланты; </w:t>
      </w:r>
    </w:p>
    <w:p w:rsidR="002E4222" w:rsidRPr="00CC269D" w:rsidRDefault="002E4222" w:rsidP="002E4222">
      <w:pPr>
        <w:pStyle w:val="Default"/>
        <w:spacing w:after="36"/>
        <w:jc w:val="both"/>
        <w:rPr>
          <w:sz w:val="30"/>
          <w:szCs w:val="30"/>
        </w:rPr>
      </w:pPr>
      <w:r w:rsidRPr="00CC269D">
        <w:rPr>
          <w:sz w:val="30"/>
          <w:szCs w:val="30"/>
        </w:rPr>
        <w:lastRenderedPageBreak/>
        <w:t xml:space="preserve">• привлечение педагогического коллектива, детей к благоустройству спортивного комплекса; 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• совершенствование спортивной материально-технической базы учреждения. 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b/>
          <w:bCs/>
          <w:sz w:val="30"/>
          <w:szCs w:val="30"/>
        </w:rPr>
        <w:t xml:space="preserve">Целевые группы: </w:t>
      </w:r>
      <w:r w:rsidRPr="00CC269D">
        <w:rPr>
          <w:bCs/>
          <w:sz w:val="30"/>
          <w:szCs w:val="30"/>
        </w:rPr>
        <w:t>воспитанники, коллектив оздоровительного лагеря,</w:t>
      </w:r>
      <w:r w:rsidRPr="00CC269D">
        <w:rPr>
          <w:b/>
          <w:bCs/>
          <w:sz w:val="30"/>
          <w:szCs w:val="30"/>
        </w:rPr>
        <w:t xml:space="preserve"> </w:t>
      </w:r>
      <w:r w:rsidRPr="00CC269D">
        <w:rPr>
          <w:sz w:val="30"/>
          <w:szCs w:val="30"/>
        </w:rPr>
        <w:t xml:space="preserve">население г.п. Зельва, гости </w:t>
      </w:r>
      <w:proofErr w:type="spellStart"/>
      <w:r w:rsidRPr="00CC269D">
        <w:rPr>
          <w:sz w:val="30"/>
          <w:szCs w:val="30"/>
        </w:rPr>
        <w:t>Зельвенщины</w:t>
      </w:r>
      <w:proofErr w:type="spellEnd"/>
      <w:r w:rsidRPr="00CC269D">
        <w:rPr>
          <w:sz w:val="30"/>
          <w:szCs w:val="30"/>
        </w:rPr>
        <w:t xml:space="preserve">. 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b/>
          <w:bCs/>
          <w:sz w:val="30"/>
          <w:szCs w:val="30"/>
        </w:rPr>
        <w:t xml:space="preserve">Описание проекта: 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Реконструкция спортивных зон включает в себя следующие этапы: 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 землеустроительные работы по зонированию на следующие спортивные зоны: 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 волейбольная и баскетбольная площадка; 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 спортивный гимнастический городок; 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 зона зрителей;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>детский спортивный комплекс;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приобретение уличного спортивного оборудования для оборудования зон: 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волейбольная и баскетбольная площадка: волейбольные и баскетбольные стойки, щиты; 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 спортивный гимнастический городок с полосой препятствий: турники, </w:t>
      </w:r>
      <w:proofErr w:type="spellStart"/>
      <w:r w:rsidRPr="00CC269D">
        <w:rPr>
          <w:sz w:val="30"/>
          <w:szCs w:val="30"/>
        </w:rPr>
        <w:t>рукоходы</w:t>
      </w:r>
      <w:proofErr w:type="spellEnd"/>
      <w:r w:rsidRPr="00CC269D">
        <w:rPr>
          <w:sz w:val="30"/>
          <w:szCs w:val="30"/>
        </w:rPr>
        <w:t xml:space="preserve">, шведские стенки, </w:t>
      </w:r>
      <w:proofErr w:type="spellStart"/>
      <w:r w:rsidRPr="00CC269D">
        <w:rPr>
          <w:sz w:val="30"/>
          <w:szCs w:val="30"/>
        </w:rPr>
        <w:t>тренажѐры</w:t>
      </w:r>
      <w:proofErr w:type="spellEnd"/>
      <w:r w:rsidRPr="00CC269D">
        <w:rPr>
          <w:sz w:val="30"/>
          <w:szCs w:val="30"/>
        </w:rPr>
        <w:t xml:space="preserve"> для развития мышц пресса, детский спортивный комплекс; 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благоустройство прилегающей территории. </w:t>
      </w:r>
    </w:p>
    <w:p w:rsidR="002E4222" w:rsidRPr="00CC269D" w:rsidRDefault="002E4222" w:rsidP="002E4222">
      <w:pPr>
        <w:pStyle w:val="Default"/>
        <w:rPr>
          <w:sz w:val="30"/>
          <w:szCs w:val="30"/>
        </w:rPr>
      </w:pPr>
      <w:r w:rsidRPr="00CC269D">
        <w:rPr>
          <w:b/>
          <w:bCs/>
          <w:sz w:val="30"/>
          <w:szCs w:val="30"/>
        </w:rPr>
        <w:t xml:space="preserve">Основные принципы создания проекта: </w:t>
      </w:r>
    </w:p>
    <w:p w:rsidR="002E4222" w:rsidRPr="00CC269D" w:rsidRDefault="002E4222" w:rsidP="002E4222">
      <w:pPr>
        <w:pStyle w:val="Default"/>
        <w:spacing w:after="36"/>
        <w:rPr>
          <w:sz w:val="30"/>
          <w:szCs w:val="30"/>
        </w:rPr>
      </w:pPr>
      <w:r w:rsidRPr="00CC269D">
        <w:rPr>
          <w:sz w:val="30"/>
          <w:szCs w:val="30"/>
        </w:rPr>
        <w:t xml:space="preserve">• Оздоровление учащихся </w:t>
      </w:r>
    </w:p>
    <w:p w:rsidR="002E4222" w:rsidRPr="00CC269D" w:rsidRDefault="002E4222" w:rsidP="002E4222">
      <w:pPr>
        <w:pStyle w:val="Default"/>
        <w:spacing w:after="36"/>
        <w:rPr>
          <w:sz w:val="30"/>
          <w:szCs w:val="30"/>
        </w:rPr>
      </w:pPr>
      <w:r w:rsidRPr="00CC269D">
        <w:rPr>
          <w:sz w:val="30"/>
          <w:szCs w:val="30"/>
        </w:rPr>
        <w:t xml:space="preserve">• Создание гражданской осознанности </w:t>
      </w:r>
    </w:p>
    <w:p w:rsidR="002E4222" w:rsidRPr="00CC269D" w:rsidRDefault="002E4222" w:rsidP="002E4222">
      <w:pPr>
        <w:pStyle w:val="Default"/>
        <w:rPr>
          <w:sz w:val="30"/>
          <w:szCs w:val="30"/>
        </w:rPr>
      </w:pPr>
      <w:r w:rsidRPr="00CC269D">
        <w:rPr>
          <w:sz w:val="30"/>
          <w:szCs w:val="30"/>
        </w:rPr>
        <w:t xml:space="preserve">• Поддержание общественного диалога </w:t>
      </w:r>
    </w:p>
    <w:p w:rsidR="002E4222" w:rsidRPr="00CC269D" w:rsidRDefault="002E4222" w:rsidP="002E4222">
      <w:pPr>
        <w:pStyle w:val="Default"/>
        <w:rPr>
          <w:sz w:val="30"/>
          <w:szCs w:val="30"/>
        </w:rPr>
      </w:pPr>
      <w:r w:rsidRPr="00CC269D">
        <w:rPr>
          <w:b/>
          <w:bCs/>
          <w:sz w:val="30"/>
          <w:szCs w:val="30"/>
        </w:rPr>
        <w:t xml:space="preserve">Основные методы работы: </w:t>
      </w:r>
    </w:p>
    <w:p w:rsidR="002E4222" w:rsidRPr="00CC269D" w:rsidRDefault="002E4222" w:rsidP="002E4222">
      <w:pPr>
        <w:pStyle w:val="Default"/>
        <w:rPr>
          <w:sz w:val="30"/>
          <w:szCs w:val="30"/>
        </w:rPr>
      </w:pPr>
      <w:r w:rsidRPr="00CC269D">
        <w:rPr>
          <w:sz w:val="30"/>
          <w:szCs w:val="30"/>
        </w:rPr>
        <w:t xml:space="preserve">• проектировочный </w:t>
      </w:r>
    </w:p>
    <w:p w:rsidR="002E4222" w:rsidRPr="00CC269D" w:rsidRDefault="002E4222" w:rsidP="002E4222">
      <w:pPr>
        <w:pStyle w:val="Default"/>
        <w:spacing w:after="38"/>
        <w:rPr>
          <w:sz w:val="30"/>
          <w:szCs w:val="30"/>
        </w:rPr>
      </w:pPr>
      <w:r w:rsidRPr="00CC269D">
        <w:rPr>
          <w:sz w:val="30"/>
          <w:szCs w:val="30"/>
        </w:rPr>
        <w:t xml:space="preserve">• мотивационный </w:t>
      </w:r>
    </w:p>
    <w:p w:rsidR="002E4222" w:rsidRPr="00CC269D" w:rsidRDefault="002E4222" w:rsidP="002E4222">
      <w:pPr>
        <w:pStyle w:val="Default"/>
        <w:spacing w:after="38"/>
        <w:rPr>
          <w:sz w:val="30"/>
          <w:szCs w:val="30"/>
        </w:rPr>
      </w:pPr>
      <w:r w:rsidRPr="00CC269D">
        <w:rPr>
          <w:sz w:val="30"/>
          <w:szCs w:val="30"/>
        </w:rPr>
        <w:t xml:space="preserve">• организационный </w:t>
      </w:r>
    </w:p>
    <w:p w:rsidR="002E4222" w:rsidRPr="00CC269D" w:rsidRDefault="002E4222" w:rsidP="002E4222">
      <w:pPr>
        <w:pStyle w:val="Default"/>
        <w:rPr>
          <w:sz w:val="30"/>
          <w:szCs w:val="30"/>
        </w:rPr>
      </w:pPr>
      <w:r w:rsidRPr="00CC269D">
        <w:rPr>
          <w:sz w:val="30"/>
          <w:szCs w:val="30"/>
        </w:rPr>
        <w:t xml:space="preserve">• практический 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b/>
          <w:bCs/>
          <w:sz w:val="30"/>
          <w:szCs w:val="30"/>
        </w:rPr>
        <w:t xml:space="preserve">3. Методы и механизмы реализации гуманитарного проекта: 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Подготовительный этап: разработка проекта, мотивация участников, освещение проекта в средствах массовой информации. 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>Проектировочный этап: построение ориентировочного плана деятельности, привлечение спонсоров.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proofErr w:type="gramStart"/>
      <w:r w:rsidRPr="00CC269D">
        <w:rPr>
          <w:sz w:val="30"/>
          <w:szCs w:val="30"/>
        </w:rPr>
        <w:t>Практический</w:t>
      </w:r>
      <w:proofErr w:type="gramEnd"/>
      <w:r w:rsidRPr="00CC269D">
        <w:rPr>
          <w:sz w:val="30"/>
          <w:szCs w:val="30"/>
        </w:rPr>
        <w:t xml:space="preserve">: реализация проекта. </w:t>
      </w:r>
    </w:p>
    <w:p w:rsidR="002E4222" w:rsidRPr="00CC269D" w:rsidRDefault="002E4222" w:rsidP="002E4222">
      <w:pPr>
        <w:pStyle w:val="Default"/>
        <w:jc w:val="both"/>
        <w:rPr>
          <w:sz w:val="30"/>
          <w:szCs w:val="30"/>
        </w:rPr>
      </w:pPr>
      <w:proofErr w:type="gramStart"/>
      <w:r w:rsidRPr="00CC269D">
        <w:rPr>
          <w:sz w:val="30"/>
          <w:szCs w:val="30"/>
        </w:rPr>
        <w:t>Заключительный</w:t>
      </w:r>
      <w:proofErr w:type="gramEnd"/>
      <w:r w:rsidRPr="00CC269D">
        <w:rPr>
          <w:sz w:val="30"/>
          <w:szCs w:val="30"/>
        </w:rPr>
        <w:t xml:space="preserve">: подведение итогов, оценка результата деятельности. </w:t>
      </w:r>
    </w:p>
    <w:p w:rsidR="002E4222" w:rsidRPr="00CC269D" w:rsidRDefault="002E4222" w:rsidP="00CC269D">
      <w:pPr>
        <w:pStyle w:val="Default"/>
        <w:jc w:val="both"/>
        <w:rPr>
          <w:sz w:val="30"/>
          <w:szCs w:val="30"/>
        </w:rPr>
      </w:pPr>
      <w:r w:rsidRPr="00CC269D">
        <w:rPr>
          <w:b/>
          <w:bCs/>
          <w:sz w:val="30"/>
          <w:szCs w:val="30"/>
        </w:rPr>
        <w:t xml:space="preserve">4. Планирование, этапы реализации проекта </w:t>
      </w:r>
    </w:p>
    <w:p w:rsidR="002E4222" w:rsidRPr="00CC269D" w:rsidRDefault="002E4222" w:rsidP="00CC269D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В рамках реализации проекта </w:t>
      </w:r>
      <w:r w:rsidR="00CC269D">
        <w:rPr>
          <w:sz w:val="30"/>
          <w:szCs w:val="30"/>
        </w:rPr>
        <w:t xml:space="preserve">оздоровительный лагерь «Голубая волна» </w:t>
      </w:r>
      <w:r w:rsidRPr="00CC269D">
        <w:rPr>
          <w:sz w:val="30"/>
          <w:szCs w:val="30"/>
        </w:rPr>
        <w:t xml:space="preserve">планирует: </w:t>
      </w:r>
    </w:p>
    <w:p w:rsidR="002E4222" w:rsidRPr="00CC269D" w:rsidRDefault="00CC269D" w:rsidP="00CC269D">
      <w:pPr>
        <w:pStyle w:val="Default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lastRenderedPageBreak/>
        <w:t>Январь-март 2022</w:t>
      </w:r>
      <w:r w:rsidR="002E4222" w:rsidRPr="00CC269D">
        <w:rPr>
          <w:i/>
          <w:sz w:val="30"/>
          <w:szCs w:val="30"/>
        </w:rPr>
        <w:t xml:space="preserve"> года </w:t>
      </w:r>
    </w:p>
    <w:p w:rsidR="002E4222" w:rsidRPr="00CC269D" w:rsidRDefault="002E4222" w:rsidP="00CC269D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1. Создать комитет по реализации проекта (рабочая группа: работники учреждения образования); </w:t>
      </w:r>
    </w:p>
    <w:p w:rsidR="002E4222" w:rsidRPr="00CC269D" w:rsidRDefault="002E4222" w:rsidP="00CC269D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2. Разработать проектно-сметную документацию для реконструкции </w:t>
      </w:r>
      <w:r w:rsidR="00CC269D">
        <w:rPr>
          <w:sz w:val="30"/>
          <w:szCs w:val="30"/>
        </w:rPr>
        <w:t>объекта</w:t>
      </w:r>
      <w:r w:rsidRPr="00CC269D">
        <w:rPr>
          <w:sz w:val="30"/>
          <w:szCs w:val="30"/>
        </w:rPr>
        <w:t xml:space="preserve">; </w:t>
      </w:r>
    </w:p>
    <w:p w:rsidR="002E4222" w:rsidRPr="00CC269D" w:rsidRDefault="002E4222" w:rsidP="00CC269D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3. Провести тендер на строительные работы, заключить договоры со строительными организациями. </w:t>
      </w:r>
    </w:p>
    <w:p w:rsidR="002E4222" w:rsidRPr="00CC269D" w:rsidRDefault="00CC269D" w:rsidP="00CC269D">
      <w:pPr>
        <w:pStyle w:val="Default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Апрель-май 2022</w:t>
      </w:r>
      <w:r w:rsidR="002E4222" w:rsidRPr="00CC269D">
        <w:rPr>
          <w:i/>
          <w:sz w:val="30"/>
          <w:szCs w:val="30"/>
        </w:rPr>
        <w:t xml:space="preserve"> года </w:t>
      </w:r>
    </w:p>
    <w:p w:rsidR="002E4222" w:rsidRPr="00CC269D" w:rsidRDefault="002E4222" w:rsidP="00CC269D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4. Провести реконструкцию </w:t>
      </w:r>
      <w:r w:rsidR="00CC269D">
        <w:rPr>
          <w:sz w:val="30"/>
          <w:szCs w:val="30"/>
        </w:rPr>
        <w:t>объектов</w:t>
      </w:r>
      <w:r w:rsidRPr="00CC269D">
        <w:rPr>
          <w:sz w:val="30"/>
          <w:szCs w:val="30"/>
        </w:rPr>
        <w:t xml:space="preserve">; </w:t>
      </w:r>
    </w:p>
    <w:p w:rsidR="002E4222" w:rsidRPr="00CC269D" w:rsidRDefault="002E4222" w:rsidP="00CC269D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5. Оказать посильную помощь строительным организациям в проведении строительных работ. </w:t>
      </w:r>
    </w:p>
    <w:p w:rsidR="002E4222" w:rsidRPr="00CC269D" w:rsidRDefault="00CC269D" w:rsidP="00CC269D">
      <w:pPr>
        <w:pStyle w:val="Default"/>
        <w:jc w:val="both"/>
        <w:rPr>
          <w:i/>
          <w:sz w:val="30"/>
          <w:szCs w:val="30"/>
        </w:rPr>
      </w:pPr>
      <w:r>
        <w:rPr>
          <w:i/>
          <w:sz w:val="30"/>
          <w:szCs w:val="30"/>
        </w:rPr>
        <w:t>Май 2022</w:t>
      </w:r>
      <w:r w:rsidRPr="00CC269D">
        <w:rPr>
          <w:i/>
          <w:sz w:val="30"/>
          <w:szCs w:val="30"/>
        </w:rPr>
        <w:t xml:space="preserve"> года</w:t>
      </w:r>
    </w:p>
    <w:p w:rsidR="002E4222" w:rsidRPr="00CC269D" w:rsidRDefault="002E4222" w:rsidP="00CC269D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6. Оказать безвозмездную посильную помощь в проведении благоустройства территории после строительных работ; </w:t>
      </w:r>
    </w:p>
    <w:p w:rsidR="002E4222" w:rsidRPr="00CC269D" w:rsidRDefault="002E4222" w:rsidP="00CC269D">
      <w:pPr>
        <w:pStyle w:val="Default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7. Провести озеленение территории после строительных работ своими силами. </w:t>
      </w:r>
    </w:p>
    <w:p w:rsidR="002E4222" w:rsidRPr="00CC269D" w:rsidRDefault="002E4222" w:rsidP="00CC269D">
      <w:pPr>
        <w:pStyle w:val="Default"/>
        <w:jc w:val="both"/>
        <w:rPr>
          <w:sz w:val="30"/>
          <w:szCs w:val="30"/>
        </w:rPr>
      </w:pPr>
      <w:r w:rsidRPr="00CC269D">
        <w:rPr>
          <w:b/>
          <w:bCs/>
          <w:sz w:val="30"/>
          <w:szCs w:val="30"/>
        </w:rPr>
        <w:t xml:space="preserve">5. Назначение </w:t>
      </w:r>
      <w:r w:rsidR="00CC269D">
        <w:rPr>
          <w:b/>
          <w:bCs/>
          <w:sz w:val="30"/>
          <w:szCs w:val="30"/>
        </w:rPr>
        <w:t>спортивного комплекса</w:t>
      </w:r>
    </w:p>
    <w:p w:rsidR="002E4222" w:rsidRPr="00CC269D" w:rsidRDefault="002E4222" w:rsidP="00CC269D">
      <w:pPr>
        <w:pStyle w:val="Default"/>
        <w:spacing w:after="36"/>
        <w:jc w:val="both"/>
        <w:rPr>
          <w:sz w:val="30"/>
          <w:szCs w:val="30"/>
        </w:rPr>
      </w:pPr>
      <w:r w:rsidRPr="00CC269D">
        <w:rPr>
          <w:sz w:val="30"/>
          <w:szCs w:val="30"/>
        </w:rPr>
        <w:t xml:space="preserve">• проведение </w:t>
      </w:r>
      <w:r w:rsidR="00CC269D">
        <w:rPr>
          <w:sz w:val="30"/>
          <w:szCs w:val="30"/>
        </w:rPr>
        <w:t>оздоровительных мероприятий, спортивно-массовых мероприятий, свободного времени воспитанников. Проведение спортивных мероприятий для учащихся района в межсезонный период.</w:t>
      </w:r>
    </w:p>
    <w:p w:rsidR="00CC269D" w:rsidRDefault="00CC269D" w:rsidP="00007EFC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CC269D" w:rsidRDefault="00CC269D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</w:rPr>
      </w:pPr>
    </w:p>
    <w:p w:rsidR="00CC269D" w:rsidRDefault="00007EFC" w:rsidP="00007EFC">
      <w:pPr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br w:type="textWrapping" w:clear="all"/>
      </w:r>
    </w:p>
    <w:p w:rsidR="00CC269D" w:rsidRDefault="00CC269D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E21AC3" w:rsidRDefault="00E21AC3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E21AC3" w:rsidRDefault="00E21AC3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E21AC3" w:rsidRDefault="00E21AC3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E21AC3" w:rsidRDefault="00E21AC3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E21AC3" w:rsidRDefault="00E21AC3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E21AC3" w:rsidRDefault="00E21AC3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E21AC3" w:rsidRDefault="00E21AC3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E21AC3" w:rsidRDefault="00E21AC3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E21AC3" w:rsidRDefault="00E21AC3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E21AC3" w:rsidRDefault="00E21AC3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E21AC3" w:rsidRDefault="00E21AC3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E21AC3" w:rsidRDefault="00E21AC3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E21AC3" w:rsidRDefault="00E21AC3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E21AC3" w:rsidRDefault="00E21AC3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E21AC3" w:rsidRDefault="00E21AC3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E21AC3" w:rsidRDefault="00E21AC3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E21AC3" w:rsidRPr="00E21AC3" w:rsidRDefault="00E21AC3" w:rsidP="00D16BEF">
      <w:pPr>
        <w:jc w:val="right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D16BEF" w:rsidRPr="00D16BEF" w:rsidRDefault="00D16BEF" w:rsidP="00D16BEF">
      <w:pPr>
        <w:jc w:val="right"/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b/>
          <w:bCs/>
          <w:sz w:val="30"/>
          <w:szCs w:val="30"/>
        </w:rPr>
        <w:lastRenderedPageBreak/>
        <w:t xml:space="preserve">Приложение  </w:t>
      </w:r>
    </w:p>
    <w:p w:rsidR="00D16BEF" w:rsidRPr="00D16BEF" w:rsidRDefault="00D16BEF" w:rsidP="00D16BEF">
      <w:pPr>
        <w:jc w:val="center"/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b/>
          <w:bCs/>
          <w:sz w:val="30"/>
          <w:szCs w:val="30"/>
        </w:rPr>
        <w:t>Перечень спортивных зон</w:t>
      </w:r>
    </w:p>
    <w:p w:rsidR="00D16BEF" w:rsidRPr="00D16BEF" w:rsidRDefault="00D16BEF" w:rsidP="00D16BEF">
      <w:pPr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b/>
          <w:bCs/>
          <w:sz w:val="30"/>
          <w:szCs w:val="30"/>
        </w:rPr>
        <w:t xml:space="preserve">Гимнастический комплекс </w:t>
      </w:r>
    </w:p>
    <w:p w:rsidR="00D16BEF" w:rsidRPr="00D16BEF" w:rsidRDefault="00D16BEF" w:rsidP="00D16BEF">
      <w:pPr>
        <w:jc w:val="both"/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sz w:val="30"/>
          <w:szCs w:val="30"/>
        </w:rPr>
        <w:t xml:space="preserve">Гимнастическая площадка — специально оборудованный, озелененный участок земли, на котором проводятся занятия гимнастикой. Размеры площадки 40x26 м. Для занятий со школьниками размер ее может быть меньше — 30X24 м. </w:t>
      </w:r>
    </w:p>
    <w:p w:rsidR="00D16BEF" w:rsidRPr="00D16BEF" w:rsidRDefault="00D16BEF" w:rsidP="00D16BEF">
      <w:pPr>
        <w:jc w:val="both"/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sz w:val="30"/>
          <w:szCs w:val="30"/>
        </w:rPr>
        <w:t xml:space="preserve">На гимнастической площадке могут быть установлены гимнастический городок с подвесными снарядами, гимнастической стенкой, лестницами, местом для общеразвивающих и вольных упражнений, местами для прыжков, дорожкой для ходьбы и бега, с местами для размещения переносных снарядов (коня, бревна, брусьев и др.). </w:t>
      </w:r>
    </w:p>
    <w:p w:rsidR="00D16BEF" w:rsidRPr="00D16BEF" w:rsidRDefault="00D16BEF" w:rsidP="00D16BEF">
      <w:pPr>
        <w:jc w:val="both"/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sz w:val="30"/>
          <w:szCs w:val="30"/>
        </w:rPr>
        <w:t xml:space="preserve">Для приземления после соскоков и прыжков возле снарядов могут быть оборудованы ямы, чаще всего размером 2x3 м, которые засыпают доверху опилками, смешанными с чистым песком. </w:t>
      </w:r>
    </w:p>
    <w:p w:rsidR="00D16BEF" w:rsidRPr="00D16BEF" w:rsidRDefault="00D16BEF" w:rsidP="00D16BEF">
      <w:pPr>
        <w:jc w:val="both"/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sz w:val="30"/>
          <w:szCs w:val="30"/>
        </w:rPr>
        <w:t xml:space="preserve">В данном гуманитарном проекте рассматривается создание гимнастической площадки, оборудованной турниками, </w:t>
      </w:r>
      <w:proofErr w:type="spellStart"/>
      <w:r w:rsidRPr="00D16BEF">
        <w:rPr>
          <w:rFonts w:ascii="Times New Roman" w:hAnsi="Times New Roman" w:cs="Times New Roman"/>
          <w:sz w:val="30"/>
          <w:szCs w:val="30"/>
        </w:rPr>
        <w:t>рукоходом</w:t>
      </w:r>
      <w:proofErr w:type="spellEnd"/>
      <w:r w:rsidRPr="00D16BEF">
        <w:rPr>
          <w:rFonts w:ascii="Times New Roman" w:hAnsi="Times New Roman" w:cs="Times New Roman"/>
          <w:sz w:val="30"/>
          <w:szCs w:val="30"/>
        </w:rPr>
        <w:t xml:space="preserve">, шведскими стенками, </w:t>
      </w:r>
      <w:proofErr w:type="spellStart"/>
      <w:r w:rsidRPr="00D16BEF">
        <w:rPr>
          <w:rFonts w:ascii="Times New Roman" w:hAnsi="Times New Roman" w:cs="Times New Roman"/>
          <w:sz w:val="30"/>
          <w:szCs w:val="30"/>
        </w:rPr>
        <w:t>тренажѐрами</w:t>
      </w:r>
      <w:proofErr w:type="spellEnd"/>
      <w:r w:rsidRPr="00D16BEF">
        <w:rPr>
          <w:rFonts w:ascii="Times New Roman" w:hAnsi="Times New Roman" w:cs="Times New Roman"/>
          <w:sz w:val="30"/>
          <w:szCs w:val="30"/>
        </w:rPr>
        <w:t xml:space="preserve"> для развития мышц пресса. </w:t>
      </w:r>
    </w:p>
    <w:p w:rsidR="00D16BEF" w:rsidRPr="00D16BEF" w:rsidRDefault="00D16BEF" w:rsidP="00D16BEF">
      <w:pPr>
        <w:jc w:val="center"/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1BCED27" wp14:editId="77E2E454">
            <wp:extent cx="5387179" cy="35433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84" cy="354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EF" w:rsidRPr="00D16BEF" w:rsidRDefault="00D16BEF" w:rsidP="00D16BEF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Pr="00D16BEF" w:rsidRDefault="00D16BEF" w:rsidP="00D16BEF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Pr="00D16BEF" w:rsidRDefault="00D16BEF" w:rsidP="00D16BEF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Pr="00D16BEF" w:rsidRDefault="00D16BEF" w:rsidP="00D16BEF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Pr="00D16BEF" w:rsidRDefault="00D16BEF" w:rsidP="00D16BEF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Pr="00D16BEF" w:rsidRDefault="00D16BEF" w:rsidP="00D16BEF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Pr="00D16BEF" w:rsidRDefault="00D16BEF" w:rsidP="00D16BEF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Pr="00D16BEF" w:rsidRDefault="00D16BEF" w:rsidP="00D16BEF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Pr="00D16BEF" w:rsidRDefault="00D16BEF" w:rsidP="00D16BEF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Pr="00D16BEF" w:rsidRDefault="00D16BEF" w:rsidP="00D16BEF">
      <w:pPr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Pr="00D16BEF" w:rsidRDefault="00D16BEF" w:rsidP="00D16BEF">
      <w:pPr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b/>
          <w:bCs/>
          <w:sz w:val="30"/>
          <w:szCs w:val="30"/>
        </w:rPr>
        <w:t xml:space="preserve">Зона зрителей </w:t>
      </w:r>
    </w:p>
    <w:p w:rsidR="00D16BEF" w:rsidRPr="00D16BEF" w:rsidRDefault="00D16BEF" w:rsidP="00D16BEF">
      <w:pPr>
        <w:jc w:val="both"/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sz w:val="30"/>
          <w:szCs w:val="30"/>
        </w:rPr>
        <w:t xml:space="preserve">Учитывая перспективу проведения спортивных массовых мероприятий на реконструированном стадионе, следует рассмотреть вопрос размещения зрителей. Несколько рядов модульных сборно-разборных трибун будет наилучшим решением для размещения участников и посетителей на развлекательно-массовых мероприятиях. </w:t>
      </w:r>
    </w:p>
    <w:p w:rsidR="00D16BEF" w:rsidRPr="00D16BEF" w:rsidRDefault="00D16BEF" w:rsidP="00D16BEF">
      <w:pPr>
        <w:jc w:val="center"/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5E71C3" wp14:editId="003F1A70">
            <wp:extent cx="5276850" cy="3706666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70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Pr="00D16BEF" w:rsidRDefault="00D16BEF" w:rsidP="00D16BEF">
      <w:pPr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b/>
          <w:bCs/>
          <w:sz w:val="30"/>
          <w:szCs w:val="30"/>
        </w:rPr>
        <w:t xml:space="preserve">Детский спортивный комплекс </w:t>
      </w:r>
    </w:p>
    <w:p w:rsidR="00D16BEF" w:rsidRPr="00D16BEF" w:rsidRDefault="00D16BEF" w:rsidP="00D16BEF">
      <w:pPr>
        <w:jc w:val="both"/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sz w:val="30"/>
          <w:szCs w:val="30"/>
        </w:rPr>
        <w:t xml:space="preserve">Детский спортивный комплекс предназначен для раннего спортивного развития младших школьников: он служит для укрепления опорно-двигательный аппарата и мышц, позволяет развивать координацию и ловкость. </w:t>
      </w:r>
    </w:p>
    <w:p w:rsidR="00D16BEF" w:rsidRPr="00D16BEF" w:rsidRDefault="00D16BEF" w:rsidP="00D16BEF">
      <w:pPr>
        <w:jc w:val="both"/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sz w:val="30"/>
          <w:szCs w:val="30"/>
        </w:rPr>
        <w:t xml:space="preserve">Детские спортивные комплексы могут представлять собой как небольшие горки, так и конструкции из десяти и более снарядов. Такие комплексы могут иметь качели, горки, перекладины, щиты для лазания и многое другое. </w:t>
      </w:r>
    </w:p>
    <w:p w:rsidR="00D16BEF" w:rsidRPr="00D16BEF" w:rsidRDefault="00D16BEF" w:rsidP="00D16BEF">
      <w:pPr>
        <w:jc w:val="both"/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sz w:val="30"/>
          <w:szCs w:val="30"/>
        </w:rPr>
        <w:t xml:space="preserve">Большинство комплексов имеют в своей основе шведскую стенку. На ней прорабатывают упражнения для разных групп мышц. Почти всего стенка дополнена турником, который позволит развивать мышцы спины, живота и плечевого пояса. Некоторые комплексы имеют детские горки. Они не отвечают за развитие каких-то групп мышц и просто </w:t>
      </w:r>
      <w:r w:rsidRPr="00D16BEF">
        <w:rPr>
          <w:rFonts w:ascii="Times New Roman" w:hAnsi="Times New Roman" w:cs="Times New Roman"/>
          <w:sz w:val="30"/>
          <w:szCs w:val="30"/>
        </w:rPr>
        <w:lastRenderedPageBreak/>
        <w:t xml:space="preserve">предназначены давать выход энергии ребенка, которая тратится на подъем наверх. Еще один похожий элемент — качели. </w:t>
      </w:r>
    </w:p>
    <w:p w:rsidR="00D16BEF" w:rsidRPr="00D16BEF" w:rsidRDefault="00D16BEF" w:rsidP="00D16BEF">
      <w:pPr>
        <w:jc w:val="both"/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sz w:val="30"/>
          <w:szCs w:val="30"/>
        </w:rPr>
        <w:t xml:space="preserve">Повысить координацию, а также развить мышцы рук и ног помогут веревочная лестница, кольца и канат. Также очень полезными для поддержания формы будут брусья, сетка или щит для лазания, </w:t>
      </w:r>
      <w:proofErr w:type="spellStart"/>
      <w:r w:rsidRPr="00D16BEF">
        <w:rPr>
          <w:rFonts w:ascii="Times New Roman" w:hAnsi="Times New Roman" w:cs="Times New Roman"/>
          <w:sz w:val="30"/>
          <w:szCs w:val="30"/>
        </w:rPr>
        <w:t>рукоход</w:t>
      </w:r>
      <w:proofErr w:type="spellEnd"/>
      <w:r w:rsidRPr="00D16BEF">
        <w:rPr>
          <w:rFonts w:ascii="Times New Roman" w:hAnsi="Times New Roman" w:cs="Times New Roman"/>
          <w:sz w:val="30"/>
          <w:szCs w:val="30"/>
        </w:rPr>
        <w:t xml:space="preserve"> и трапеция. </w:t>
      </w:r>
    </w:p>
    <w:p w:rsidR="00D16BEF" w:rsidRPr="00D16BEF" w:rsidRDefault="00D16BEF" w:rsidP="00D16BEF">
      <w:pPr>
        <w:jc w:val="center"/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FE5F0F0" wp14:editId="0358EE26">
            <wp:extent cx="5514975" cy="4114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Default="00D16BEF" w:rsidP="00D16BEF">
      <w:pPr>
        <w:rPr>
          <w:rFonts w:ascii="Times New Roman" w:hAnsi="Times New Roman" w:cs="Times New Roman"/>
          <w:b/>
          <w:bCs/>
          <w:sz w:val="30"/>
          <w:szCs w:val="30"/>
        </w:rPr>
      </w:pPr>
    </w:p>
    <w:p w:rsidR="00D16BEF" w:rsidRPr="00D16BEF" w:rsidRDefault="00D16BEF" w:rsidP="00D16BEF">
      <w:pPr>
        <w:rPr>
          <w:rFonts w:ascii="Times New Roman" w:hAnsi="Times New Roman" w:cs="Times New Roman"/>
          <w:sz w:val="30"/>
          <w:szCs w:val="30"/>
        </w:rPr>
      </w:pPr>
      <w:proofErr w:type="spellStart"/>
      <w:r w:rsidRPr="00D16BEF">
        <w:rPr>
          <w:rFonts w:ascii="Times New Roman" w:hAnsi="Times New Roman" w:cs="Times New Roman"/>
          <w:b/>
          <w:bCs/>
          <w:sz w:val="30"/>
          <w:szCs w:val="30"/>
        </w:rPr>
        <w:t>Баскетбольно</w:t>
      </w:r>
      <w:proofErr w:type="spellEnd"/>
      <w:r w:rsidRPr="00D16BEF">
        <w:rPr>
          <w:rFonts w:ascii="Times New Roman" w:hAnsi="Times New Roman" w:cs="Times New Roman"/>
          <w:b/>
          <w:bCs/>
          <w:sz w:val="30"/>
          <w:szCs w:val="30"/>
        </w:rPr>
        <w:t xml:space="preserve">-волейбольная площадка </w:t>
      </w:r>
    </w:p>
    <w:p w:rsidR="00D16BEF" w:rsidRPr="00D16BEF" w:rsidRDefault="00D16BEF" w:rsidP="00D16BEF">
      <w:pPr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D16BEF">
        <w:rPr>
          <w:rFonts w:ascii="Times New Roman" w:hAnsi="Times New Roman" w:cs="Times New Roman"/>
          <w:sz w:val="30"/>
          <w:szCs w:val="30"/>
        </w:rPr>
        <w:t>Баскетбольно</w:t>
      </w:r>
      <w:proofErr w:type="spellEnd"/>
      <w:r w:rsidRPr="00D16BEF">
        <w:rPr>
          <w:rFonts w:ascii="Times New Roman" w:hAnsi="Times New Roman" w:cs="Times New Roman"/>
          <w:sz w:val="30"/>
          <w:szCs w:val="30"/>
        </w:rPr>
        <w:t xml:space="preserve">-волейбольная площадка – универсальная, многофункциональная мульти-спортплощадка, которая предназначена для игры в баскетбол и волейбол. </w:t>
      </w:r>
    </w:p>
    <w:p w:rsidR="00D16BEF" w:rsidRDefault="00D16BEF" w:rsidP="00D16BEF">
      <w:pPr>
        <w:jc w:val="both"/>
        <w:rPr>
          <w:rFonts w:ascii="Times New Roman" w:hAnsi="Times New Roman" w:cs="Times New Roman"/>
          <w:sz w:val="30"/>
          <w:szCs w:val="30"/>
        </w:rPr>
      </w:pPr>
      <w:r w:rsidRPr="00D16BEF">
        <w:rPr>
          <w:rFonts w:ascii="Times New Roman" w:hAnsi="Times New Roman" w:cs="Times New Roman"/>
          <w:sz w:val="30"/>
          <w:szCs w:val="30"/>
        </w:rPr>
        <w:t xml:space="preserve">Обустройство такой площадки является более предпочтительным, поскольку позволяет уменьшить бюджетные затраты и не использовать большие территории. </w:t>
      </w:r>
    </w:p>
    <w:p w:rsidR="00D16BEF" w:rsidRDefault="00D16BEF" w:rsidP="00D16BEF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D16BEF" w:rsidRPr="00D16BEF" w:rsidRDefault="00D16BEF" w:rsidP="00D16BEF">
      <w:pPr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D16BEF" w:rsidRPr="00D16BEF" w:rsidRDefault="00D16BEF" w:rsidP="00D16BEF">
      <w:pPr>
        <w:jc w:val="center"/>
        <w:rPr>
          <w:rFonts w:ascii="Times New Roman" w:hAnsi="Times New Roman" w:cs="Times New Roman"/>
          <w:sz w:val="30"/>
          <w:szCs w:val="30"/>
        </w:rPr>
      </w:pPr>
    </w:p>
    <w:sectPr w:rsidR="00D16BEF" w:rsidRPr="00D16B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7EA"/>
    <w:rsid w:val="00007EFC"/>
    <w:rsid w:val="001E52D5"/>
    <w:rsid w:val="00267E24"/>
    <w:rsid w:val="002B08CF"/>
    <w:rsid w:val="002E4222"/>
    <w:rsid w:val="003778C5"/>
    <w:rsid w:val="009957EA"/>
    <w:rsid w:val="009E34A3"/>
    <w:rsid w:val="00CC269D"/>
    <w:rsid w:val="00D16BEF"/>
    <w:rsid w:val="00E2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6B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6B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B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E422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CC269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6BE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6B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6B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E422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CC269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zelva_roo@mail.grodno.by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golubaya_volna18@mail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1386</Words>
  <Characters>7901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Zam-Nachalnika</dc:creator>
  <cp:keywords/>
  <dc:description/>
  <cp:lastModifiedBy>Пользователь</cp:lastModifiedBy>
  <cp:revision>8</cp:revision>
  <dcterms:created xsi:type="dcterms:W3CDTF">2021-01-21T09:07:00Z</dcterms:created>
  <dcterms:modified xsi:type="dcterms:W3CDTF">2021-05-05T06:20:00Z</dcterms:modified>
</cp:coreProperties>
</file>