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8F" w:rsidRPr="006D7C49" w:rsidRDefault="00184E18" w:rsidP="0057098F">
      <w:pPr>
        <w:spacing w:line="240" w:lineRule="auto"/>
        <w:rPr>
          <w:b/>
          <w:color w:val="auto"/>
          <w:sz w:val="30"/>
          <w:szCs w:val="30"/>
        </w:rPr>
      </w:pPr>
      <w:bookmarkStart w:id="0" w:name="_GoBack"/>
      <w:bookmarkEnd w:id="0"/>
      <w:r>
        <w:rPr>
          <w:b/>
          <w:color w:val="auto"/>
          <w:sz w:val="30"/>
          <w:szCs w:val="30"/>
        </w:rPr>
        <w:t>Предлагаем к</w:t>
      </w:r>
      <w:r w:rsidR="0057098F" w:rsidRPr="006D7C49">
        <w:rPr>
          <w:b/>
          <w:color w:val="auto"/>
          <w:sz w:val="30"/>
          <w:szCs w:val="30"/>
        </w:rPr>
        <w:t xml:space="preserve"> продаже объект, находящи</w:t>
      </w:r>
      <w:r>
        <w:rPr>
          <w:b/>
          <w:color w:val="auto"/>
          <w:sz w:val="30"/>
          <w:szCs w:val="30"/>
        </w:rPr>
        <w:t>й</w:t>
      </w:r>
      <w:r w:rsidR="0057098F" w:rsidRPr="006D7C49">
        <w:rPr>
          <w:b/>
          <w:color w:val="auto"/>
          <w:sz w:val="30"/>
          <w:szCs w:val="30"/>
        </w:rPr>
        <w:t>ся в собственности Зельвенского района, с установлением начальной цены продажи, равной одной базовой величине, определенной законодательством</w:t>
      </w:r>
    </w:p>
    <w:p w:rsidR="0057098F" w:rsidRPr="00184E18" w:rsidRDefault="00184E18" w:rsidP="0057098F">
      <w:pPr>
        <w:spacing w:line="240" w:lineRule="auto"/>
        <w:rPr>
          <w:color w:val="auto"/>
          <w:sz w:val="30"/>
          <w:szCs w:val="30"/>
        </w:rPr>
      </w:pPr>
      <w:r w:rsidRPr="00184E18">
        <w:rPr>
          <w:b/>
          <w:color w:val="auto"/>
          <w:sz w:val="30"/>
          <w:szCs w:val="30"/>
        </w:rPr>
        <w:t>З</w:t>
      </w:r>
      <w:r w:rsidR="0057098F" w:rsidRPr="00184E18">
        <w:rPr>
          <w:b/>
          <w:color w:val="auto"/>
          <w:sz w:val="30"/>
          <w:szCs w:val="30"/>
        </w:rPr>
        <w:t xml:space="preserve">дание детского </w:t>
      </w:r>
      <w:proofErr w:type="gramStart"/>
      <w:r w:rsidR="0057098F" w:rsidRPr="00184E18">
        <w:rPr>
          <w:b/>
          <w:color w:val="auto"/>
          <w:sz w:val="30"/>
          <w:szCs w:val="30"/>
        </w:rPr>
        <w:t>сада-яслей</w:t>
      </w:r>
      <w:proofErr w:type="gramEnd"/>
      <w:r w:rsidR="0057098F" w:rsidRPr="00184E18">
        <w:rPr>
          <w:color w:val="auto"/>
          <w:sz w:val="30"/>
          <w:szCs w:val="30"/>
        </w:rPr>
        <w:t xml:space="preserve"> с составными частями и принадлежностями в </w:t>
      </w:r>
      <w:r w:rsidR="0057098F" w:rsidRPr="00184E18">
        <w:rPr>
          <w:b/>
          <w:color w:val="auto"/>
          <w:sz w:val="30"/>
          <w:szCs w:val="30"/>
        </w:rPr>
        <w:t>д. Пруд</w:t>
      </w:r>
      <w:r w:rsidR="0057098F" w:rsidRPr="00184E18">
        <w:rPr>
          <w:color w:val="auto"/>
          <w:sz w:val="30"/>
          <w:szCs w:val="30"/>
        </w:rPr>
        <w:t xml:space="preserve">, </w:t>
      </w:r>
      <w:proofErr w:type="spellStart"/>
      <w:r w:rsidR="0057098F" w:rsidRPr="00184E18">
        <w:rPr>
          <w:color w:val="auto"/>
          <w:sz w:val="30"/>
          <w:szCs w:val="30"/>
        </w:rPr>
        <w:t>Голынковского</w:t>
      </w:r>
      <w:proofErr w:type="spellEnd"/>
      <w:r w:rsidR="0057098F" w:rsidRPr="00184E18">
        <w:rPr>
          <w:color w:val="auto"/>
          <w:sz w:val="30"/>
          <w:szCs w:val="30"/>
        </w:rPr>
        <w:t xml:space="preserve"> сельсовета, Зельвенского района</w:t>
      </w:r>
    </w:p>
    <w:p w:rsidR="0057098F" w:rsidRDefault="00A13124" w:rsidP="007520D2">
      <w:pPr>
        <w:spacing w:line="240" w:lineRule="auto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3190875" cy="1409700"/>
            <wp:effectExtent l="19050" t="0" r="9525" b="0"/>
            <wp:docPr id="1" name="Рисунок 1" descr="F:\фото пруд\IMG_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пруд\IMG_5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ru-RU"/>
        </w:rPr>
        <w:drawing>
          <wp:inline distT="0" distB="0" distL="0" distR="0">
            <wp:extent cx="3514725" cy="1409700"/>
            <wp:effectExtent l="19050" t="0" r="9525" b="0"/>
            <wp:docPr id="2" name="Рисунок 3" descr="F:\фото пруд\IMG_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пруд\IMG_5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8F" w:rsidRDefault="0057098F" w:rsidP="0057098F">
      <w:pPr>
        <w:spacing w:line="240" w:lineRule="auto"/>
        <w:rPr>
          <w:color w:val="auto"/>
        </w:rPr>
      </w:pPr>
    </w:p>
    <w:p w:rsidR="0057098F" w:rsidRPr="00184E18" w:rsidRDefault="0057098F" w:rsidP="0057098F">
      <w:pPr>
        <w:spacing w:line="240" w:lineRule="auto"/>
        <w:jc w:val="both"/>
        <w:rPr>
          <w:color w:val="auto"/>
          <w:sz w:val="28"/>
          <w:szCs w:val="28"/>
        </w:rPr>
      </w:pPr>
      <w:r w:rsidRPr="00184E18">
        <w:rPr>
          <w:color w:val="auto"/>
          <w:sz w:val="28"/>
          <w:szCs w:val="28"/>
        </w:rPr>
        <w:t xml:space="preserve">Продавец недвижимого имущества </w:t>
      </w:r>
      <w:r w:rsidR="00184E18">
        <w:rPr>
          <w:color w:val="auto"/>
          <w:sz w:val="28"/>
          <w:szCs w:val="28"/>
        </w:rPr>
        <w:t xml:space="preserve">- </w:t>
      </w:r>
      <w:r w:rsidRPr="00184E18">
        <w:rPr>
          <w:color w:val="auto"/>
          <w:sz w:val="28"/>
          <w:szCs w:val="28"/>
        </w:rPr>
        <w:t xml:space="preserve">Отдел образования Зельвенского райисполкома. Тел. 8 (01564) </w:t>
      </w:r>
      <w:r w:rsidR="00184E18" w:rsidRPr="00184E18">
        <w:rPr>
          <w:color w:val="auto"/>
          <w:sz w:val="28"/>
          <w:szCs w:val="28"/>
        </w:rPr>
        <w:t>7 03 61</w:t>
      </w:r>
      <w:r w:rsidRPr="00184E18">
        <w:rPr>
          <w:color w:val="auto"/>
          <w:sz w:val="28"/>
          <w:szCs w:val="28"/>
        </w:rPr>
        <w:t xml:space="preserve"> </w:t>
      </w:r>
    </w:p>
    <w:p w:rsidR="00184E18" w:rsidRPr="00184E18" w:rsidRDefault="0057098F" w:rsidP="0057098F">
      <w:pPr>
        <w:spacing w:line="240" w:lineRule="auto"/>
        <w:jc w:val="both"/>
        <w:rPr>
          <w:color w:val="auto"/>
          <w:sz w:val="28"/>
          <w:szCs w:val="28"/>
        </w:rPr>
      </w:pPr>
      <w:r w:rsidRPr="00184E18">
        <w:rPr>
          <w:color w:val="auto"/>
          <w:sz w:val="28"/>
          <w:szCs w:val="28"/>
        </w:rPr>
        <w:t>Характеристика объект</w:t>
      </w:r>
      <w:r w:rsidR="00184E18" w:rsidRPr="00184E18">
        <w:rPr>
          <w:color w:val="auto"/>
          <w:sz w:val="28"/>
          <w:szCs w:val="28"/>
        </w:rPr>
        <w:t>а</w:t>
      </w:r>
    </w:p>
    <w:p w:rsidR="00184E18" w:rsidRPr="00184E18" w:rsidRDefault="0057098F" w:rsidP="0057098F">
      <w:pPr>
        <w:spacing w:line="240" w:lineRule="auto"/>
        <w:jc w:val="both"/>
        <w:rPr>
          <w:color w:val="auto"/>
          <w:sz w:val="28"/>
          <w:szCs w:val="28"/>
        </w:rPr>
      </w:pPr>
      <w:r w:rsidRPr="00184E18">
        <w:rPr>
          <w:b/>
          <w:color w:val="auto"/>
          <w:sz w:val="28"/>
          <w:szCs w:val="28"/>
        </w:rPr>
        <w:t>Капитальное строение</w:t>
      </w:r>
      <w:r w:rsidRPr="00184E18">
        <w:rPr>
          <w:color w:val="auto"/>
          <w:sz w:val="28"/>
          <w:szCs w:val="28"/>
        </w:rPr>
        <w:t xml:space="preserve"> с инв. № 4</w:t>
      </w:r>
      <w:r w:rsidR="00184E18" w:rsidRPr="00184E18">
        <w:rPr>
          <w:color w:val="auto"/>
          <w:sz w:val="28"/>
          <w:szCs w:val="28"/>
        </w:rPr>
        <w:t>52/С-5075: здание детского сада</w:t>
      </w:r>
      <w:r w:rsidRPr="00184E18">
        <w:rPr>
          <w:color w:val="auto"/>
          <w:sz w:val="28"/>
          <w:szCs w:val="28"/>
        </w:rPr>
        <w:t xml:space="preserve">–яслей с двумя пристройками (инв. № 0101000166) здание одноэтажное кирпичное, 1970 </w:t>
      </w:r>
      <w:proofErr w:type="spellStart"/>
      <w:r w:rsidRPr="00184E18">
        <w:rPr>
          <w:color w:val="auto"/>
          <w:sz w:val="28"/>
          <w:szCs w:val="28"/>
        </w:rPr>
        <w:t>г.п</w:t>
      </w:r>
      <w:proofErr w:type="spellEnd"/>
      <w:r w:rsidRPr="00184E18">
        <w:rPr>
          <w:color w:val="auto"/>
          <w:sz w:val="28"/>
          <w:szCs w:val="28"/>
        </w:rPr>
        <w:t xml:space="preserve">., перекрытия деревянные, крыша – шифер, полы – доска, ДСП, ДВП, линолеум, </w:t>
      </w:r>
      <w:r w:rsidR="00184E18">
        <w:rPr>
          <w:color w:val="auto"/>
          <w:sz w:val="28"/>
          <w:szCs w:val="28"/>
        </w:rPr>
        <w:t>окна – дерево, S общ. – 140,5 м</w:t>
      </w:r>
      <w:r w:rsidR="00184E18">
        <w:rPr>
          <w:color w:val="auto"/>
          <w:sz w:val="28"/>
          <w:szCs w:val="28"/>
          <w:vertAlign w:val="superscript"/>
        </w:rPr>
        <w:t>2</w:t>
      </w:r>
      <w:r w:rsidRPr="00184E18">
        <w:rPr>
          <w:color w:val="auto"/>
          <w:sz w:val="28"/>
          <w:szCs w:val="28"/>
        </w:rPr>
        <w:t xml:space="preserve"> , в </w:t>
      </w:r>
      <w:proofErr w:type="spellStart"/>
      <w:r w:rsidRPr="00184E18">
        <w:rPr>
          <w:color w:val="auto"/>
          <w:sz w:val="28"/>
          <w:szCs w:val="28"/>
        </w:rPr>
        <w:t>т.ч</w:t>
      </w:r>
      <w:proofErr w:type="spellEnd"/>
      <w:r w:rsidRPr="00184E18">
        <w:rPr>
          <w:color w:val="auto"/>
          <w:sz w:val="28"/>
          <w:szCs w:val="28"/>
        </w:rPr>
        <w:t>. пристроек кирпичных – 17 м</w:t>
      </w:r>
      <w:r w:rsidR="00184E18">
        <w:rPr>
          <w:color w:val="auto"/>
          <w:sz w:val="28"/>
          <w:szCs w:val="28"/>
          <w:vertAlign w:val="superscript"/>
        </w:rPr>
        <w:t>2</w:t>
      </w:r>
      <w:r w:rsidRPr="00184E18">
        <w:rPr>
          <w:color w:val="auto"/>
          <w:sz w:val="28"/>
          <w:szCs w:val="28"/>
        </w:rPr>
        <w:t xml:space="preserve"> и 17 м</w:t>
      </w:r>
      <w:r w:rsidR="00184E18">
        <w:rPr>
          <w:color w:val="auto"/>
          <w:sz w:val="28"/>
          <w:szCs w:val="28"/>
          <w:vertAlign w:val="superscript"/>
        </w:rPr>
        <w:t>2</w:t>
      </w:r>
      <w:r w:rsidRPr="00184E18">
        <w:rPr>
          <w:color w:val="auto"/>
          <w:sz w:val="28"/>
          <w:szCs w:val="28"/>
        </w:rPr>
        <w:t>, колодец (</w:t>
      </w:r>
      <w:proofErr w:type="spellStart"/>
      <w:proofErr w:type="gramStart"/>
      <w:r w:rsidRPr="00184E18">
        <w:rPr>
          <w:color w:val="auto"/>
          <w:sz w:val="28"/>
          <w:szCs w:val="28"/>
        </w:rPr>
        <w:t>инв</w:t>
      </w:r>
      <w:proofErr w:type="spellEnd"/>
      <w:proofErr w:type="gramEnd"/>
      <w:r w:rsidRPr="00184E18">
        <w:rPr>
          <w:color w:val="auto"/>
          <w:sz w:val="28"/>
          <w:szCs w:val="28"/>
        </w:rPr>
        <w:t xml:space="preserve"> № 0110000366) ж/бетонные кольца, забор (инв. № 0110000866)</w:t>
      </w:r>
      <w:r w:rsidR="00184E18">
        <w:rPr>
          <w:color w:val="auto"/>
          <w:sz w:val="28"/>
          <w:szCs w:val="28"/>
        </w:rPr>
        <w:t xml:space="preserve"> </w:t>
      </w:r>
      <w:r w:rsidRPr="00184E18">
        <w:rPr>
          <w:color w:val="auto"/>
          <w:sz w:val="28"/>
          <w:szCs w:val="28"/>
        </w:rPr>
        <w:t>деревянный решётчатый по бетонным, частично дер</w:t>
      </w:r>
      <w:r w:rsidR="00184E18">
        <w:rPr>
          <w:color w:val="auto"/>
          <w:sz w:val="28"/>
          <w:szCs w:val="28"/>
        </w:rPr>
        <w:t xml:space="preserve">евянным </w:t>
      </w:r>
      <w:proofErr w:type="gramStart"/>
      <w:r w:rsidR="00184E18">
        <w:rPr>
          <w:color w:val="auto"/>
          <w:sz w:val="28"/>
          <w:szCs w:val="28"/>
        </w:rPr>
        <w:t>столбам длинной 99,96 м, высотой 1,2 м</w:t>
      </w:r>
      <w:r w:rsidRPr="00184E18">
        <w:rPr>
          <w:color w:val="auto"/>
          <w:sz w:val="28"/>
          <w:szCs w:val="28"/>
        </w:rPr>
        <w:t xml:space="preserve"> с двумя деревянными калитками (шириной 0</w:t>
      </w:r>
      <w:r w:rsidR="00184E18">
        <w:rPr>
          <w:color w:val="auto"/>
          <w:sz w:val="28"/>
          <w:szCs w:val="28"/>
        </w:rPr>
        <w:t>,</w:t>
      </w:r>
      <w:r w:rsidRPr="00184E18">
        <w:rPr>
          <w:color w:val="auto"/>
          <w:sz w:val="28"/>
          <w:szCs w:val="28"/>
        </w:rPr>
        <w:t>9 м и 1,2 м, высотой 1,2 м) и воротами деревянными, (шириной 3,7 м. высотой 1,2 м.), забор (инв. № 0110000166) деревянный решётчатый по бетонным, частично деревянным столбам длинной 61,27 м, высотой 1,25 м, канализационная сеть (инв. № 0120000166) полиэтиленовая, протяжённостью 19,5 м, водопроводная сеть (инв. № 0120001066) ПВХ протяжённостью 10,1</w:t>
      </w:r>
      <w:proofErr w:type="gramEnd"/>
      <w:r w:rsidRPr="00184E18">
        <w:rPr>
          <w:color w:val="auto"/>
          <w:sz w:val="28"/>
          <w:szCs w:val="28"/>
        </w:rPr>
        <w:t xml:space="preserve"> м, овощехранилище (инв. № 0110000266) 2007 </w:t>
      </w:r>
      <w:proofErr w:type="spellStart"/>
      <w:r w:rsidRPr="00184E18">
        <w:rPr>
          <w:color w:val="auto"/>
          <w:sz w:val="28"/>
          <w:szCs w:val="28"/>
        </w:rPr>
        <w:t>г.п</w:t>
      </w:r>
      <w:proofErr w:type="spellEnd"/>
      <w:r w:rsidRPr="00184E18">
        <w:rPr>
          <w:color w:val="auto"/>
          <w:sz w:val="28"/>
          <w:szCs w:val="28"/>
        </w:rPr>
        <w:t>. из блоков, площадью 18 м</w:t>
      </w:r>
      <w:proofErr w:type="gramStart"/>
      <w:r w:rsidR="00184E18">
        <w:rPr>
          <w:color w:val="auto"/>
          <w:sz w:val="28"/>
          <w:szCs w:val="28"/>
          <w:vertAlign w:val="superscript"/>
        </w:rPr>
        <w:t>2</w:t>
      </w:r>
      <w:proofErr w:type="gramEnd"/>
      <w:r w:rsidRPr="00184E18">
        <w:rPr>
          <w:color w:val="auto"/>
          <w:sz w:val="28"/>
          <w:szCs w:val="28"/>
        </w:rPr>
        <w:t>, покрытие бетонное (инв. № 0110000566) площадью 27 м</w:t>
      </w:r>
      <w:r w:rsidR="00184E18">
        <w:rPr>
          <w:color w:val="auto"/>
          <w:sz w:val="28"/>
          <w:szCs w:val="28"/>
          <w:vertAlign w:val="superscript"/>
        </w:rPr>
        <w:t>2</w:t>
      </w:r>
      <w:r w:rsidRPr="00184E18">
        <w:rPr>
          <w:color w:val="auto"/>
          <w:sz w:val="28"/>
          <w:szCs w:val="28"/>
        </w:rPr>
        <w:t xml:space="preserve">), здание сарая (инв. № 0101000266) 2003 </w:t>
      </w:r>
      <w:proofErr w:type="spellStart"/>
      <w:r w:rsidRPr="00184E18">
        <w:rPr>
          <w:color w:val="auto"/>
          <w:sz w:val="28"/>
          <w:szCs w:val="28"/>
        </w:rPr>
        <w:t>г.п</w:t>
      </w:r>
      <w:proofErr w:type="spellEnd"/>
      <w:r w:rsidRPr="00184E18">
        <w:rPr>
          <w:color w:val="auto"/>
          <w:sz w:val="28"/>
          <w:szCs w:val="28"/>
        </w:rPr>
        <w:t>., из блоков, площадью 15,9 м</w:t>
      </w:r>
      <w:r w:rsidR="00184E18">
        <w:rPr>
          <w:color w:val="auto"/>
          <w:sz w:val="28"/>
          <w:szCs w:val="28"/>
          <w:vertAlign w:val="superscript"/>
        </w:rPr>
        <w:t>2</w:t>
      </w:r>
      <w:r w:rsidR="00184E18">
        <w:rPr>
          <w:color w:val="auto"/>
          <w:sz w:val="28"/>
          <w:szCs w:val="28"/>
        </w:rPr>
        <w:t>.</w:t>
      </w:r>
      <w:r w:rsidRPr="00184E18">
        <w:rPr>
          <w:color w:val="auto"/>
          <w:sz w:val="28"/>
          <w:szCs w:val="28"/>
        </w:rPr>
        <w:t xml:space="preserve"> </w:t>
      </w:r>
    </w:p>
    <w:p w:rsidR="007520D2" w:rsidRDefault="0057098F" w:rsidP="00184E18">
      <w:pPr>
        <w:spacing w:line="240" w:lineRule="auto"/>
        <w:jc w:val="both"/>
        <w:rPr>
          <w:color w:val="auto"/>
        </w:rPr>
      </w:pPr>
      <w:r w:rsidRPr="00184E18">
        <w:rPr>
          <w:b/>
          <w:color w:val="auto"/>
          <w:sz w:val="28"/>
          <w:szCs w:val="28"/>
        </w:rPr>
        <w:t>Информация о земельном участке</w:t>
      </w:r>
      <w:r w:rsidRPr="00184E18">
        <w:rPr>
          <w:color w:val="auto"/>
          <w:sz w:val="28"/>
          <w:szCs w:val="28"/>
        </w:rPr>
        <w:t xml:space="preserve"> Срок аренды земельного участка площадью (под застройкой) 0,3009 га – 50 лет (код 1 01 00) Условия использования земельного участка Возможно использование недвижимого имущества для размещения жилого дома, торгово-бытовых объектов, учреждений здравоохранения и соцобеспечения; получить архитектурно-планировочное задание и технические условия для инженерно-технического обеспечения объекта строительства. </w:t>
      </w:r>
      <w:proofErr w:type="gramStart"/>
      <w:r w:rsidRPr="00184E18">
        <w:rPr>
          <w:color w:val="auto"/>
          <w:sz w:val="28"/>
          <w:szCs w:val="28"/>
        </w:rPr>
        <w:t xml:space="preserve">Разрешение на проведение проектно-изыскательских работ и строительство или решение райисполкома об изменении назначения недвижимого имущества без проведения </w:t>
      </w:r>
      <w:r w:rsidR="00184E18" w:rsidRPr="00184E18">
        <w:rPr>
          <w:color w:val="auto"/>
          <w:sz w:val="28"/>
          <w:szCs w:val="28"/>
        </w:rPr>
        <w:t>строительно-монтажных работ (</w:t>
      </w:r>
      <w:r w:rsidRPr="00184E18">
        <w:rPr>
          <w:color w:val="auto"/>
          <w:sz w:val="28"/>
          <w:szCs w:val="28"/>
        </w:rPr>
        <w:t>в случае изменения назначения</w:t>
      </w:r>
      <w:proofErr w:type="gramEnd"/>
      <w:r w:rsidRPr="00184E18">
        <w:rPr>
          <w:color w:val="auto"/>
          <w:sz w:val="28"/>
          <w:szCs w:val="28"/>
        </w:rPr>
        <w:t xml:space="preserve"> недвижимого имущества, реализуемого на аукционе); осуществить строительство (реконструкцию) объекта в сроки, определённые проектно-сметной документацией; не препятствовать в доступе к инженерным </w:t>
      </w:r>
      <w:proofErr w:type="gramStart"/>
      <w:r w:rsidR="00184E18" w:rsidRPr="00184E18">
        <w:rPr>
          <w:color w:val="auto"/>
          <w:sz w:val="28"/>
          <w:szCs w:val="28"/>
        </w:rPr>
        <w:t>коммуникациям</w:t>
      </w:r>
      <w:proofErr w:type="gramEnd"/>
      <w:r w:rsidRPr="00184E18">
        <w:rPr>
          <w:color w:val="auto"/>
          <w:sz w:val="28"/>
          <w:szCs w:val="28"/>
        </w:rPr>
        <w:t xml:space="preserve"> эксплуатирующим и ремонтным службам. Ограничения по использованию земельного участка на природных территориях, подлежащих специальной охране (в </w:t>
      </w:r>
      <w:proofErr w:type="spellStart"/>
      <w:r w:rsidR="00184E18" w:rsidRPr="00184E18">
        <w:rPr>
          <w:color w:val="auto"/>
          <w:sz w:val="28"/>
          <w:szCs w:val="28"/>
        </w:rPr>
        <w:t>водоохранной</w:t>
      </w:r>
      <w:proofErr w:type="spellEnd"/>
      <w:r w:rsidRPr="00184E18">
        <w:rPr>
          <w:color w:val="auto"/>
          <w:sz w:val="28"/>
          <w:szCs w:val="28"/>
        </w:rPr>
        <w:t xml:space="preserve"> зоне реки, водоёма), площадью 0,3009 га; в охранных зонах электрических сетей напряжением до 1000 вольт, площадью 0,0044 га.</w:t>
      </w:r>
    </w:p>
    <w:sectPr w:rsidR="007520D2" w:rsidSect="00184E1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F"/>
    <w:rsid w:val="000331A6"/>
    <w:rsid w:val="0010795A"/>
    <w:rsid w:val="00123931"/>
    <w:rsid w:val="00184E18"/>
    <w:rsid w:val="001F7076"/>
    <w:rsid w:val="0024086F"/>
    <w:rsid w:val="004B4C59"/>
    <w:rsid w:val="004B6809"/>
    <w:rsid w:val="0057085F"/>
    <w:rsid w:val="0057098F"/>
    <w:rsid w:val="00642E59"/>
    <w:rsid w:val="00670BD1"/>
    <w:rsid w:val="006D128C"/>
    <w:rsid w:val="007520D2"/>
    <w:rsid w:val="00850EE3"/>
    <w:rsid w:val="0086426D"/>
    <w:rsid w:val="0095661A"/>
    <w:rsid w:val="00A13124"/>
    <w:rsid w:val="00BA7AB6"/>
    <w:rsid w:val="00BE7508"/>
    <w:rsid w:val="00C245A4"/>
    <w:rsid w:val="00C54C33"/>
    <w:rsid w:val="00F352B9"/>
    <w:rsid w:val="00F3641E"/>
    <w:rsid w:val="00F508D4"/>
    <w:rsid w:val="00F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A"/>
    <w:pPr>
      <w:spacing w:line="120" w:lineRule="exact"/>
      <w:jc w:val="center"/>
    </w:pPr>
    <w:rPr>
      <w:color w:va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A"/>
    <w:pPr>
      <w:spacing w:line="120" w:lineRule="exact"/>
      <w:jc w:val="center"/>
    </w:pPr>
    <w:rPr>
      <w:color w:va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2021-05-19T14:22:00Z</dcterms:created>
  <dcterms:modified xsi:type="dcterms:W3CDTF">2021-05-19T14:22:00Z</dcterms:modified>
</cp:coreProperties>
</file>